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3" w:rsidRDefault="008B62FB">
      <w:pPr>
        <w:rPr>
          <w:rFonts w:ascii="Times New Roman" w:eastAsia="Calibri" w:hAnsi="Times New Roman" w:cs="Times New Roman"/>
          <w:b/>
          <w:caps/>
          <w:noProof/>
          <w:color w:val="002060"/>
          <w:sz w:val="32"/>
          <w:szCs w:val="32"/>
          <w:lang w:eastAsia="ru-RU"/>
        </w:rPr>
      </w:pPr>
      <w:r w:rsidRPr="00161A43">
        <w:rPr>
          <w:rFonts w:ascii="Calibri" w:eastAsia="Calibri" w:hAnsi="Calibri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1381125" cy="1562100"/>
            <wp:effectExtent l="0" t="0" r="9525" b="0"/>
            <wp:wrapTight wrapText="bothSides">
              <wp:wrapPolygon edited="0">
                <wp:start x="8938" y="0"/>
                <wp:lineTo x="2979" y="790"/>
                <wp:lineTo x="0" y="2107"/>
                <wp:lineTo x="0" y="8956"/>
                <wp:lineTo x="1192" y="13171"/>
                <wp:lineTo x="3575" y="17385"/>
                <wp:lineTo x="3873" y="18176"/>
                <wp:lineTo x="8938" y="21073"/>
                <wp:lineTo x="10130" y="21337"/>
                <wp:lineTo x="11321" y="21337"/>
                <wp:lineTo x="12215" y="21073"/>
                <wp:lineTo x="17578" y="17912"/>
                <wp:lineTo x="19961" y="13171"/>
                <wp:lineTo x="21153" y="8956"/>
                <wp:lineTo x="21451" y="2371"/>
                <wp:lineTo x="17876" y="790"/>
                <wp:lineTo x="12513" y="0"/>
                <wp:lineTo x="8938" y="0"/>
              </wp:wrapPolygon>
            </wp:wrapTight>
            <wp:docPr id="1" name="Рисунок 1" descr="C:\Users\User\Desktop\знак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нак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D9E" w:rsidRPr="00161A43" w:rsidRDefault="00161A43" w:rsidP="00082CEF">
      <w:pPr>
        <w:spacing w:after="0"/>
        <w:jc w:val="center"/>
        <w:rPr>
          <w:rFonts w:ascii="Times New Roman" w:eastAsia="Calibri" w:hAnsi="Times New Roman" w:cs="Times New Roman"/>
          <w:b/>
          <w:caps/>
          <w:noProof/>
          <w:color w:val="002060"/>
          <w:sz w:val="28"/>
          <w:szCs w:val="28"/>
          <w:lang w:eastAsia="ru-RU"/>
        </w:rPr>
      </w:pPr>
      <w:r w:rsidRPr="00161A43">
        <w:rPr>
          <w:rFonts w:ascii="Times New Roman" w:eastAsia="Calibri" w:hAnsi="Times New Roman" w:cs="Times New Roman"/>
          <w:b/>
          <w:caps/>
          <w:noProof/>
          <w:color w:val="002060"/>
          <w:sz w:val="32"/>
          <w:szCs w:val="32"/>
          <w:lang w:eastAsia="ru-RU"/>
        </w:rPr>
        <w:t>общероссийская Общественная</w:t>
      </w:r>
      <w:r w:rsidR="009C5757">
        <w:rPr>
          <w:rFonts w:ascii="Times New Roman" w:eastAsia="Calibri" w:hAnsi="Times New Roman" w:cs="Times New Roman"/>
          <w:b/>
          <w:caps/>
          <w:noProof/>
          <w:color w:val="002060"/>
          <w:sz w:val="32"/>
          <w:szCs w:val="32"/>
          <w:lang w:eastAsia="ru-RU"/>
        </w:rPr>
        <w:t xml:space="preserve"> </w:t>
      </w:r>
      <w:r w:rsidRPr="00161A43">
        <w:rPr>
          <w:rFonts w:ascii="Times New Roman" w:eastAsia="Calibri" w:hAnsi="Times New Roman" w:cs="Times New Roman"/>
          <w:b/>
          <w:caps/>
          <w:noProof/>
          <w:color w:val="002060"/>
          <w:sz w:val="32"/>
          <w:szCs w:val="32"/>
          <w:lang w:eastAsia="ru-RU"/>
        </w:rPr>
        <w:t>организация</w:t>
      </w:r>
    </w:p>
    <w:p w:rsidR="00082CEF" w:rsidRDefault="00161A43" w:rsidP="00082CEF">
      <w:pPr>
        <w:spacing w:after="120"/>
        <w:jc w:val="center"/>
        <w:rPr>
          <w:rFonts w:ascii="Times New Roman" w:eastAsia="Calibri" w:hAnsi="Times New Roman" w:cs="Times New Roman"/>
          <w:b/>
          <w:caps/>
          <w:noProof/>
          <w:color w:val="C00000"/>
          <w:sz w:val="28"/>
          <w:szCs w:val="28"/>
          <w:lang w:eastAsia="ru-RU"/>
        </w:rPr>
      </w:pPr>
      <w:r w:rsidRPr="003906AB">
        <w:rPr>
          <w:rFonts w:ascii="Times New Roman" w:eastAsia="Calibri" w:hAnsi="Times New Roman" w:cs="Times New Roman"/>
          <w:b/>
          <w:caps/>
          <w:noProof/>
          <w:color w:val="C00000"/>
          <w:sz w:val="28"/>
          <w:szCs w:val="28"/>
          <w:lang w:eastAsia="ru-RU"/>
        </w:rPr>
        <w:t>«</w:t>
      </w:r>
      <w:r w:rsidR="00BC709C">
        <w:rPr>
          <w:rFonts w:ascii="Arial Black" w:eastAsia="Calibri" w:hAnsi="Arial Black" w:cs="Times New Roman"/>
          <w:b/>
          <w:caps/>
          <w:noProof/>
          <w:color w:val="C00000"/>
          <w:sz w:val="28"/>
          <w:szCs w:val="28"/>
          <w:lang w:eastAsia="ru-RU"/>
        </w:rPr>
        <w:t xml:space="preserve">Российский союз </w:t>
      </w:r>
      <w:r w:rsidR="00082CEF">
        <w:rPr>
          <w:rFonts w:ascii="Arial Black" w:eastAsia="Calibri" w:hAnsi="Arial Black" w:cs="Times New Roman"/>
          <w:b/>
          <w:caps/>
          <w:noProof/>
          <w:color w:val="C00000"/>
          <w:sz w:val="28"/>
          <w:szCs w:val="28"/>
          <w:lang w:eastAsia="ru-RU"/>
        </w:rPr>
        <w:t xml:space="preserve">офицеров </w:t>
      </w:r>
      <w:r w:rsidRPr="003906AB">
        <w:rPr>
          <w:rFonts w:ascii="Arial Black" w:eastAsia="Calibri" w:hAnsi="Arial Black" w:cs="Times New Roman"/>
          <w:b/>
          <w:caps/>
          <w:noProof/>
          <w:color w:val="C00000"/>
          <w:sz w:val="28"/>
          <w:szCs w:val="28"/>
          <w:lang w:eastAsia="ru-RU"/>
        </w:rPr>
        <w:t>запаса</w:t>
      </w:r>
      <w:r w:rsidRPr="003906AB">
        <w:rPr>
          <w:rFonts w:ascii="Times New Roman" w:eastAsia="Calibri" w:hAnsi="Times New Roman" w:cs="Times New Roman"/>
          <w:b/>
          <w:caps/>
          <w:noProof/>
          <w:color w:val="C00000"/>
          <w:sz w:val="28"/>
          <w:szCs w:val="28"/>
          <w:lang w:eastAsia="ru-RU"/>
        </w:rPr>
        <w:t>»</w:t>
      </w:r>
    </w:p>
    <w:p w:rsidR="003906AB" w:rsidRPr="00082CEF" w:rsidRDefault="003906AB" w:rsidP="00082CEF">
      <w:pPr>
        <w:spacing w:after="120"/>
        <w:jc w:val="center"/>
        <w:rPr>
          <w:rFonts w:ascii="Times New Roman" w:eastAsia="Calibri" w:hAnsi="Times New Roman" w:cs="Times New Roman"/>
          <w:b/>
          <w:caps/>
          <w:noProof/>
          <w:color w:val="C00000"/>
          <w:sz w:val="28"/>
          <w:szCs w:val="28"/>
          <w:lang w:eastAsia="ru-RU"/>
        </w:rPr>
      </w:pPr>
      <w:r w:rsidRPr="003906AB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119019, г. Москва, переулок Лебяжий, дом 8/4, строение 1</w:t>
      </w:r>
    </w:p>
    <w:p w:rsidR="003906AB" w:rsidRPr="00082CEF" w:rsidRDefault="003906AB" w:rsidP="00082CEF">
      <w:pPr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тел</w:t>
      </w:r>
      <w:r w:rsidRPr="003906AB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/факс: +7</w:t>
      </w:r>
      <w:r w:rsidRPr="003906A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(495)6952935 +7(495)</w:t>
      </w:r>
      <w:r w:rsidRPr="00082CEF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6970191</w:t>
      </w:r>
      <w:r w:rsidR="009C5757" w:rsidRPr="00082CEF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 xml:space="preserve"> </w:t>
      </w:r>
      <w:r w:rsidR="006A0625" w:rsidRPr="00082CEF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ooorsoz@mail.ru</w:t>
      </w:r>
    </w:p>
    <w:p w:rsidR="003906AB" w:rsidRPr="003906AB" w:rsidRDefault="003906AB" w:rsidP="003906AB">
      <w:p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E4A1B" w:rsidRPr="00014C80" w:rsidRDefault="00DE4A1B" w:rsidP="00082CE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Необходимость создания объединения офицеров, уволенных в запас, было   </w:t>
      </w:r>
    </w:p>
    <w:p w:rsidR="00DE4A1B" w:rsidRPr="00014C80" w:rsidRDefault="00DE4A1B" w:rsidP="00082C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продиктовано временем. Развал страны и, как следствие, масштабные организа</w:t>
      </w: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ционно-</w:t>
      </w:r>
    </w:p>
    <w:p w:rsidR="00DE4A1B" w:rsidRPr="00014C80" w:rsidRDefault="00DE4A1B" w:rsidP="00082C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штатные мероприятия привели к тому, что не у дел оказались десятки ты</w:t>
      </w: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сяч офицеров и </w:t>
      </w:r>
    </w:p>
    <w:p w:rsidR="00DE4A1B" w:rsidRPr="00014C80" w:rsidRDefault="00DE4A1B" w:rsidP="00082CE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прапорщиков. Надо было выживать, а вместе это делать было легче!</w:t>
      </w:r>
    </w:p>
    <w:p w:rsidR="000F0864" w:rsidRPr="00014C80" w:rsidRDefault="00DE4A1B" w:rsidP="00DD4D76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17 декабря 1991 г</w:t>
      </w:r>
      <w:r w:rsidR="008B62F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на Учредительном съезде в Москве была создана </w:t>
      </w:r>
    </w:p>
    <w:p w:rsidR="003906AB" w:rsidRPr="00014C80" w:rsidRDefault="009C5757" w:rsidP="006A062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Обще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ственная    организация «Российский союз офицеров запаса» (РСОЗ). </w:t>
      </w:r>
    </w:p>
    <w:p w:rsidR="006A0625" w:rsidRPr="00014C80" w:rsidRDefault="009C5757" w:rsidP="006A062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26 февраля 1992г.</w:t>
      </w:r>
      <w:r w:rsidR="00DD4D76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зарегистрирован</w:t>
      </w:r>
      <w:bookmarkStart w:id="0" w:name="_GoBack"/>
      <w:bookmarkEnd w:id="0"/>
      <w:r w:rsidR="00DD4D76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 в Министерстве юстиции РФ. Организационно</w:t>
      </w:r>
    </w:p>
    <w:p w:rsidR="006A0625" w:rsidRPr="00014C80" w:rsidRDefault="009C5757" w:rsidP="006A062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DD4D76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РСОЗ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состоит из 43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региональных организации субъектов РФ и объединяет более</w:t>
      </w:r>
    </w:p>
    <w:p w:rsidR="000F0864" w:rsidRPr="00014C80" w:rsidRDefault="009C5757" w:rsidP="006A062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тысяч членов.</w:t>
      </w:r>
    </w:p>
    <w:p w:rsidR="00DE4A1B" w:rsidRPr="00014C80" w:rsidRDefault="00DE4A1B" w:rsidP="000F0864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Если в 90-х годах на первый план выходила работа по оказанию материальной и </w:t>
      </w:r>
    </w:p>
    <w:p w:rsidR="00DE4A1B" w:rsidRPr="00014C80" w:rsidRDefault="009C5757" w:rsidP="00DD4D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моральной поддержки человека в погонах, то в дальнейшем с развитием россий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ской</w:t>
      </w:r>
    </w:p>
    <w:p w:rsidR="00DE4A1B" w:rsidRPr="00014C80" w:rsidRDefault="009C5757" w:rsidP="00DD4D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государственности, приоритетами становилась деятельность, связанная с участием </w:t>
      </w:r>
      <w:proofErr w:type="gramStart"/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DE4A1B" w:rsidRPr="00014C80" w:rsidRDefault="00DE4A1B" w:rsidP="00DD4D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C57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  <w:proofErr w:type="gramStart"/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формировании</w:t>
      </w:r>
      <w:proofErr w:type="gramEnd"/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нормативной базы по защите прав военных пенсионе</w:t>
      </w: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ров, в разработке </w:t>
      </w:r>
    </w:p>
    <w:p w:rsidR="00DE4A1B" w:rsidRPr="00014C80" w:rsidRDefault="009C5757" w:rsidP="00DD4D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механизма реализации правил, регулирующих прохождение во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енной службы </w:t>
      </w:r>
    </w:p>
    <w:p w:rsidR="00DE4A1B" w:rsidRPr="00014C80" w:rsidRDefault="009C5757" w:rsidP="00DD4D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офицерами запаса и вхождения их в мобилизационный резерв. Это предназначение и </w:t>
      </w:r>
    </w:p>
    <w:p w:rsidR="00DE4A1B" w:rsidRPr="00014C80" w:rsidRDefault="009C5757" w:rsidP="00DD4D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работа напрямую связана с названием общественной орга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низации и является её </w:t>
      </w:r>
    </w:p>
    <w:p w:rsidR="00DE4A1B" w:rsidRPr="00014C80" w:rsidRDefault="009C5757" w:rsidP="00DE4A1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DE4A1B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спецификой и особенностью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6A0625" w:rsidRPr="00014C80" w:rsidRDefault="000F0864" w:rsidP="000F0864">
      <w:pPr>
        <w:pStyle w:val="a7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РСОЗ является составной частью ветеранского движения и взаимодействует </w:t>
      </w:r>
      <w:proofErr w:type="gramStart"/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proofErr w:type="gramEnd"/>
      <w:r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A0625" w:rsidRPr="00014C80" w:rsidRDefault="009C5757" w:rsidP="006A062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Российским Союзом ветеранов, Советом ветеранов Вооруженных Сил РФ, Советом </w:t>
      </w:r>
    </w:p>
    <w:p w:rsidR="00DD4D76" w:rsidRPr="00014C80" w:rsidRDefault="009C5757" w:rsidP="006A062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ветеранов СНГ, ветеранскими организациями регионов.</w:t>
      </w:r>
    </w:p>
    <w:p w:rsidR="006A0625" w:rsidRPr="00014C80" w:rsidRDefault="000F0864" w:rsidP="000F0864">
      <w:pPr>
        <w:pStyle w:val="a7"/>
        <w:numPr>
          <w:ilvl w:val="0"/>
          <w:numId w:val="5"/>
        </w:num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последнее время государство серьезно обращает внимание на «третий    сек</w:t>
      </w:r>
      <w:r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тор </w:t>
      </w:r>
    </w:p>
    <w:p w:rsidR="006A0625" w:rsidRPr="00014C80" w:rsidRDefault="009C5757" w:rsidP="006A0625">
      <w:pPr>
        <w:spacing w:after="0" w:line="276" w:lineRule="auto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экономики», 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обобщающий в себе весь спектр существующих некоммерческих </w:t>
      </w:r>
      <w:proofErr w:type="gramEnd"/>
    </w:p>
    <w:p w:rsidR="006A0625" w:rsidRPr="00014C80" w:rsidRDefault="009C5757" w:rsidP="006A0625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0F0864" w:rsidRPr="00014C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организаций.</w:t>
      </w:r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январе 2018</w:t>
      </w:r>
      <w:r w:rsidR="008B62FB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Российским союзом офицеров запаса </w:t>
      </w:r>
      <w:proofErr w:type="gramStart"/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установленном</w:t>
      </w:r>
    </w:p>
    <w:p w:rsidR="006A0625" w:rsidRPr="00014C80" w:rsidRDefault="009C5757" w:rsidP="006A0625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</w:t>
      </w:r>
      <w:proofErr w:type="gramEnd"/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были внесены изменения и дополнения в Устав, соответствующий </w:t>
      </w:r>
    </w:p>
    <w:p w:rsidR="006A0625" w:rsidRPr="00014C80" w:rsidRDefault="009C5757" w:rsidP="006A0625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современным реалиям. Минюст РФ утвердил уточнение в названии организации, </w:t>
      </w:r>
    </w:p>
    <w:p w:rsidR="006A0625" w:rsidRPr="00014C80" w:rsidRDefault="009C5757" w:rsidP="006A0625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и дополнения в Устав РСОЗ, а также виды экономической деятельности</w:t>
      </w:r>
    </w:p>
    <w:p w:rsidR="000F0864" w:rsidRPr="00014C80" w:rsidRDefault="009C5757" w:rsidP="006A0625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F0864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организации. Устав РСОЗ стал социально направленным.</w:t>
      </w:r>
    </w:p>
    <w:p w:rsidR="00014C80" w:rsidRPr="00014C80" w:rsidRDefault="006A0625" w:rsidP="006A0625">
      <w:pPr>
        <w:pStyle w:val="a7"/>
        <w:numPr>
          <w:ilvl w:val="0"/>
          <w:numId w:val="1"/>
        </w:numPr>
        <w:spacing w:after="0" w:line="276" w:lineRule="auto"/>
        <w:outlineLvl w:val="4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Приоритетным направлением в деятельности РСОЗ остается </w:t>
      </w:r>
      <w:proofErr w:type="gramStart"/>
      <w:r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</w:t>
      </w:r>
      <w:proofErr w:type="gramEnd"/>
      <w:r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4C80" w:rsidRPr="00014C80" w:rsidRDefault="009C5757" w:rsidP="00014C80">
      <w:pPr>
        <w:spacing w:after="0" w:line="276" w:lineRule="auto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A0625" w:rsidRPr="0001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населения, </w:t>
      </w:r>
      <w:r w:rsidR="006A0625" w:rsidRPr="00014C80">
        <w:rPr>
          <w:rFonts w:asciiTheme="majorBidi" w:hAnsiTheme="majorBidi" w:cstheme="majorBidi"/>
          <w:b/>
          <w:bCs/>
          <w:sz w:val="24"/>
          <w:szCs w:val="24"/>
        </w:rPr>
        <w:t xml:space="preserve">обеспечение преемственности поколений как одного важных </w:t>
      </w:r>
    </w:p>
    <w:p w:rsidR="00014C80" w:rsidRPr="00014C80" w:rsidRDefault="009C5757" w:rsidP="00014C80">
      <w:pPr>
        <w:spacing w:after="0" w:line="276" w:lineRule="auto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A0625" w:rsidRPr="00014C80">
        <w:rPr>
          <w:rFonts w:asciiTheme="majorBidi" w:hAnsiTheme="majorBidi" w:cstheme="majorBidi"/>
          <w:b/>
          <w:bCs/>
          <w:sz w:val="24"/>
          <w:szCs w:val="24"/>
        </w:rPr>
        <w:t xml:space="preserve">факторов сохранения традиционных ценностей, мировоззренческих основ общества, </w:t>
      </w:r>
    </w:p>
    <w:p w:rsidR="00014C80" w:rsidRPr="00014C80" w:rsidRDefault="009C5757" w:rsidP="00014C80">
      <w:pPr>
        <w:spacing w:after="0" w:line="276" w:lineRule="auto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A0625" w:rsidRPr="00014C80">
        <w:rPr>
          <w:rFonts w:asciiTheme="majorBidi" w:hAnsiTheme="majorBidi" w:cstheme="majorBidi"/>
          <w:b/>
          <w:bCs/>
          <w:sz w:val="24"/>
          <w:szCs w:val="24"/>
        </w:rPr>
        <w:t xml:space="preserve">сохранению исторической памяти и противодействию попыткам фальсификации </w:t>
      </w:r>
    </w:p>
    <w:p w:rsidR="006A0625" w:rsidRDefault="009C5757" w:rsidP="00014C80">
      <w:pPr>
        <w:spacing w:after="0" w:line="276" w:lineRule="auto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A0625" w:rsidRPr="00014C80">
        <w:rPr>
          <w:rFonts w:asciiTheme="majorBidi" w:hAnsiTheme="majorBidi" w:cstheme="majorBidi"/>
          <w:b/>
          <w:bCs/>
          <w:sz w:val="24"/>
          <w:szCs w:val="24"/>
        </w:rPr>
        <w:t>истории</w:t>
      </w:r>
      <w:r w:rsidR="00014C80" w:rsidRPr="00014C8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355F6" w:rsidRPr="00014C80" w:rsidRDefault="009C5757" w:rsidP="00A355F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         </w:t>
      </w:r>
      <w:r w:rsidR="00A355F6"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>Мы объединяемся для защиты своих гражданских и социальных прав,</w:t>
      </w:r>
    </w:p>
    <w:p w:rsidR="00A355F6" w:rsidRPr="00014C80" w:rsidRDefault="00A355F6" w:rsidP="00A355F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         обеспечения достойного положения в обществе, укрепления оборонного </w:t>
      </w:r>
    </w:p>
    <w:p w:rsidR="00014C80" w:rsidRPr="00014C80" w:rsidRDefault="00A355F6" w:rsidP="00A355F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          потенциала и международного авторитета России</w:t>
      </w:r>
      <w:r w:rsidR="00014C80"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, для </w:t>
      </w:r>
      <w:r w:rsid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>концентрации</w:t>
      </w:r>
    </w:p>
    <w:p w:rsidR="00014C80" w:rsidRPr="00014C80" w:rsidRDefault="00014C80" w:rsidP="00A355F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          усилий в патриотическом воспитании граждан, </w:t>
      </w:r>
      <w: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в </w:t>
      </w:r>
      <w:r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>формировани</w:t>
      </w:r>
      <w:r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>е</w:t>
      </w:r>
      <w:r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 у </w:t>
      </w:r>
    </w:p>
    <w:p w:rsidR="00014C80" w:rsidRPr="00014C80" w:rsidRDefault="00014C80" w:rsidP="00A355F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          подрастающего поколения высокого патриотического сознания,</w:t>
      </w:r>
    </w:p>
    <w:p w:rsidR="00DD4D76" w:rsidRPr="00014C80" w:rsidRDefault="00014C80" w:rsidP="00A355F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 xml:space="preserve">          активной гражданской позиции</w:t>
      </w:r>
      <w:r w:rsidR="00A355F6" w:rsidRPr="00014C80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lang w:eastAsia="en-US"/>
        </w:rPr>
        <w:t>!</w:t>
      </w:r>
    </w:p>
    <w:p w:rsidR="00161A43" w:rsidRDefault="00161A43" w:rsidP="00DE4A1B">
      <w:pPr>
        <w:spacing w:after="0"/>
      </w:pPr>
    </w:p>
    <w:p w:rsidR="00161A43" w:rsidRPr="008E4334" w:rsidRDefault="009C5757" w:rsidP="00DE4A1B">
      <w:pPr>
        <w:spacing w:after="0"/>
        <w:rPr>
          <w:color w:val="0070C0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         </w:t>
      </w:r>
      <w:r w:rsidR="008E4334" w:rsidRPr="008E4334">
        <w:rPr>
          <w:rFonts w:asciiTheme="majorBidi" w:hAnsiTheme="majorBidi" w:cstheme="majorBidi"/>
          <w:b/>
          <w:bCs/>
          <w:color w:val="0070C0"/>
          <w:sz w:val="24"/>
          <w:szCs w:val="24"/>
        </w:rPr>
        <w:t>Устав Российского союза офицеров запаса на сайте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="008E4334" w:rsidRPr="008E433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pt-BR" w:eastAsia="ru-RU"/>
        </w:rPr>
        <w:t>www</w:t>
      </w:r>
      <w:r w:rsidR="008E4334" w:rsidRPr="008E433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 РСОЗ</w:t>
      </w:r>
      <w:proofErr w:type="gramStart"/>
      <w:r w:rsidR="008E4334" w:rsidRPr="008E433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.Р</w:t>
      </w:r>
      <w:proofErr w:type="gramEnd"/>
      <w:r w:rsidR="008E4334" w:rsidRPr="008E433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</w:t>
      </w:r>
    </w:p>
    <w:p w:rsidR="00161A43" w:rsidRDefault="00161A43" w:rsidP="00DE4A1B">
      <w:pPr>
        <w:spacing w:after="0"/>
      </w:pPr>
    </w:p>
    <w:sectPr w:rsidR="00161A43" w:rsidSect="00161A43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66" w:rsidRDefault="001D5C66" w:rsidP="00DE4A1B">
      <w:pPr>
        <w:spacing w:after="0" w:line="240" w:lineRule="auto"/>
      </w:pPr>
      <w:r>
        <w:separator/>
      </w:r>
    </w:p>
  </w:endnote>
  <w:endnote w:type="continuationSeparator" w:id="0">
    <w:p w:rsidR="001D5C66" w:rsidRDefault="001D5C66" w:rsidP="00DE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66" w:rsidRDefault="001D5C66" w:rsidP="00DE4A1B">
      <w:pPr>
        <w:spacing w:after="0" w:line="240" w:lineRule="auto"/>
      </w:pPr>
      <w:r>
        <w:separator/>
      </w:r>
    </w:p>
  </w:footnote>
  <w:footnote w:type="continuationSeparator" w:id="0">
    <w:p w:rsidR="001D5C66" w:rsidRDefault="001D5C66" w:rsidP="00DE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A15"/>
    <w:multiLevelType w:val="hybridMultilevel"/>
    <w:tmpl w:val="783ACDDE"/>
    <w:lvl w:ilvl="0" w:tplc="FDE024DE">
      <w:start w:val="1"/>
      <w:numFmt w:val="bullet"/>
      <w:lvlText w:val=""/>
      <w:lvlJc w:val="left"/>
      <w:pPr>
        <w:ind w:left="1275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4FF2D04"/>
    <w:multiLevelType w:val="hybridMultilevel"/>
    <w:tmpl w:val="7B328DD8"/>
    <w:lvl w:ilvl="0" w:tplc="FDE024DE">
      <w:start w:val="1"/>
      <w:numFmt w:val="bullet"/>
      <w:lvlText w:val=""/>
      <w:lvlJc w:val="left"/>
      <w:pPr>
        <w:ind w:left="1635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A1F420E"/>
    <w:multiLevelType w:val="hybridMultilevel"/>
    <w:tmpl w:val="06CCF9D6"/>
    <w:lvl w:ilvl="0" w:tplc="2BFAA24C">
      <w:start w:val="1"/>
      <w:numFmt w:val="bullet"/>
      <w:lvlText w:val=""/>
      <w:lvlJc w:val="left"/>
      <w:pPr>
        <w:ind w:left="1352" w:hanging="360"/>
      </w:pPr>
      <w:rPr>
        <w:rFonts w:ascii="Wingdings 2" w:hAnsi="Wingdings 2" w:cs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654256FC"/>
    <w:multiLevelType w:val="hybridMultilevel"/>
    <w:tmpl w:val="7D20944E"/>
    <w:lvl w:ilvl="0" w:tplc="405C9236">
      <w:start w:val="1"/>
      <w:numFmt w:val="bullet"/>
      <w:lvlText w:val=""/>
      <w:lvlJc w:val="left"/>
      <w:pPr>
        <w:ind w:left="1275" w:hanging="360"/>
      </w:pPr>
      <w:rPr>
        <w:rFonts w:ascii="Wingdings 2" w:hAnsi="Wingdings 2" w:cs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B19DA"/>
    <w:multiLevelType w:val="hybridMultilevel"/>
    <w:tmpl w:val="35CA17A2"/>
    <w:lvl w:ilvl="0" w:tplc="E12E5202">
      <w:start w:val="1"/>
      <w:numFmt w:val="bullet"/>
      <w:lvlText w:val=""/>
      <w:lvlJc w:val="left"/>
      <w:pPr>
        <w:ind w:left="1352" w:hanging="360"/>
      </w:pPr>
      <w:rPr>
        <w:rFonts w:ascii="Wingdings 2" w:hAnsi="Wingdings 2" w:cs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61A43"/>
    <w:rsid w:val="00014C80"/>
    <w:rsid w:val="00082CEF"/>
    <w:rsid w:val="000B78D2"/>
    <w:rsid w:val="000F0864"/>
    <w:rsid w:val="00161A43"/>
    <w:rsid w:val="001D5C66"/>
    <w:rsid w:val="00221A9D"/>
    <w:rsid w:val="003906AB"/>
    <w:rsid w:val="004D5D9E"/>
    <w:rsid w:val="005A2391"/>
    <w:rsid w:val="006A0625"/>
    <w:rsid w:val="007341DF"/>
    <w:rsid w:val="007B2898"/>
    <w:rsid w:val="008B62FB"/>
    <w:rsid w:val="008E4334"/>
    <w:rsid w:val="009937B0"/>
    <w:rsid w:val="009C5757"/>
    <w:rsid w:val="00A355F6"/>
    <w:rsid w:val="00B41650"/>
    <w:rsid w:val="00BC709C"/>
    <w:rsid w:val="00DD4D76"/>
    <w:rsid w:val="00DE4A1B"/>
    <w:rsid w:val="00E774FD"/>
    <w:rsid w:val="00F3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A1B"/>
  </w:style>
  <w:style w:type="paragraph" w:styleId="a5">
    <w:name w:val="footer"/>
    <w:basedOn w:val="a"/>
    <w:link w:val="a6"/>
    <w:uiPriority w:val="99"/>
    <w:unhideWhenUsed/>
    <w:rsid w:val="00DE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A1B"/>
  </w:style>
  <w:style w:type="paragraph" w:styleId="a7">
    <w:name w:val="List Paragraph"/>
    <w:basedOn w:val="a"/>
    <w:uiPriority w:val="34"/>
    <w:qFormat/>
    <w:rsid w:val="00DE4A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06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6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4</cp:revision>
  <dcterms:created xsi:type="dcterms:W3CDTF">2019-02-02T17:09:00Z</dcterms:created>
  <dcterms:modified xsi:type="dcterms:W3CDTF">2019-03-07T11:55:00Z</dcterms:modified>
</cp:coreProperties>
</file>